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活动总结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为美化校园环境，创建文明校园。四叶草爱心志愿者协会为提高志愿者的思想意识，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日照市四叶草爱心志愿者协会</w:t>
      </w:r>
      <w:r>
        <w:rPr>
          <w:rFonts w:hint="eastAsia" w:ascii="宋体" w:hAnsi="宋体" w:eastAsia="宋体" w:cs="宋体"/>
          <w:sz w:val="28"/>
          <w:szCs w:val="28"/>
        </w:rPr>
        <w:t>开展了为期一小时的志愿服务活动，志愿者在监督团的成员们带领下，对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莱康河</w:t>
      </w:r>
      <w:r>
        <w:rPr>
          <w:rFonts w:hint="eastAsia"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环境美化活动。</w:t>
      </w:r>
    </w:p>
    <w:p>
      <w:pPr>
        <w:rPr>
          <w:rFonts w:hint="eastAsia" w:cs="宋体"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3月29日中午，志</w:t>
      </w:r>
      <w:r>
        <w:rPr>
          <w:sz w:val="28"/>
          <w:szCs w:val="28"/>
        </w:rPr>
        <w:t>愿服务者和监督团便立刻在海润楼楼下集合，进行签到后，便展开了这次活动。学校内，志愿服务者和监督团们一起来到了</w:t>
      </w:r>
      <w:r>
        <w:rPr>
          <w:rFonts w:hint="eastAsia"/>
          <w:sz w:val="28"/>
          <w:szCs w:val="28"/>
          <w:lang w:val="en-US" w:eastAsia="zh-CN"/>
        </w:rPr>
        <w:t>莱康河，进行了清理莱康河活动。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同学们发扬雷锋精神积极认真的做好手中的事情。在活动进行的过程中，同学们也获得了锻炼，心里洋溢着助人为乐的幸福感和快乐感。</w:t>
      </w:r>
    </w:p>
    <w:p>
      <w:pPr>
        <w:rPr>
          <w:rFonts w:hint="eastAsia" w:cs="宋体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-SA"/>
        </w:rPr>
        <w:t>此次活动的顺利开展，不仅为同学们创造了舒适和优雅的学习环境，更体现了爱心银行服务社会的精神风貌。也使同学们更加深刻地认识到校园的美化需要大家的共同努力，校园的卫生要靠大家来共同维持，也意识到要养成不随手堆垃圾的习惯，要注意每一个细节。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4D62"/>
    <w:rsid w:val="175E4D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2017-03-29T14:02:00Z</dcterms:created>
  <dc:creator>霹雳小娇娃</dc:creator>
  <cp:lastModifiedBy>霹雳小娇娃</cp:lastModifiedBy>
  <dcterms:modified xsi:type="dcterms:W3CDTF">2017-03-29T14:13:38Z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