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sz w:val="44"/>
          <w:szCs w:val="44"/>
        </w:rPr>
      </w:pPr>
      <w:r>
        <w:rPr>
          <w:rFonts w:hint="eastAsia" w:asciiTheme="majorEastAsia" w:hAnsiTheme="majorEastAsia" w:eastAsiaTheme="majorEastAsia"/>
          <w:sz w:val="44"/>
          <w:szCs w:val="44"/>
        </w:rPr>
        <w:t>会计学院传承“忠孝仁义礼智信”中华传统美德故事汇新闻稿</w:t>
      </w:r>
    </w:p>
    <w:p>
      <w:pPr>
        <w:ind w:firstLine="640" w:firstLineChars="200"/>
        <w:rPr>
          <w:rFonts w:hint="eastAsia" w:ascii="仿宋" w:hAnsi="仿宋" w:eastAsia="仿宋"/>
          <w:sz w:val="32"/>
          <w:szCs w:val="32"/>
        </w:rPr>
      </w:pPr>
      <w:r>
        <w:rPr>
          <w:rFonts w:hint="eastAsia" w:ascii="仿宋" w:hAnsi="仿宋" w:eastAsia="仿宋"/>
          <w:sz w:val="32"/>
          <w:szCs w:val="32"/>
        </w:rPr>
        <w:t>为了更好地继承和发扬中华传统美德，丰富学生的生活，</w:t>
      </w:r>
      <w:r>
        <w:rPr>
          <w:rFonts w:ascii="仿宋" w:hAnsi="仿宋" w:eastAsia="仿宋"/>
          <w:sz w:val="32"/>
          <w:szCs w:val="32"/>
        </w:rPr>
        <w:t>培养学生做文明人、行文明事的信念，积极引导学生自觉践行道德规范，增强道德意识。</w:t>
      </w:r>
      <w:r>
        <w:rPr>
          <w:rFonts w:hint="eastAsia" w:ascii="仿宋" w:hAnsi="仿宋" w:eastAsia="仿宋"/>
          <w:sz w:val="32"/>
          <w:szCs w:val="32"/>
        </w:rPr>
        <w:t>6月12日下午会计学院成功举办了传承“忠孝仁义礼智信”中华传统美德故事汇活动。</w:t>
      </w:r>
    </w:p>
    <w:p>
      <w:pPr>
        <w:ind w:firstLine="640" w:firstLineChars="200"/>
        <w:rPr>
          <w:rFonts w:ascii="仿宋" w:hAnsi="仿宋" w:eastAsia="仿宋"/>
          <w:sz w:val="32"/>
          <w:szCs w:val="32"/>
        </w:rPr>
      </w:pPr>
      <w:r>
        <w:rPr>
          <w:rFonts w:ascii="仿宋" w:hAnsi="仿宋" w:eastAsia="仿宋"/>
          <w:sz w:val="32"/>
          <w:szCs w:val="32"/>
        </w:rPr>
        <w:drawing>
          <wp:inline distT="0" distB="0" distL="0" distR="0">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ind w:firstLine="640" w:firstLineChars="200"/>
        <w:rPr>
          <w:rFonts w:hint="eastAsia" w:ascii="仿宋" w:hAnsi="仿宋" w:eastAsia="仿宋"/>
          <w:sz w:val="32"/>
          <w:szCs w:val="32"/>
        </w:rPr>
      </w:pPr>
      <w:r>
        <w:rPr>
          <w:rFonts w:hint="eastAsia" w:ascii="仿宋" w:hAnsi="仿宋" w:eastAsia="仿宋"/>
          <w:sz w:val="32"/>
          <w:szCs w:val="32"/>
        </w:rPr>
        <w:t>赛场上，来自9个二级学院的50余名优秀参赛者，语言规范、表达流畅、精神饱满、表演生动、感情充沛，仪态大方。参赛者引经据典，通过感人的故事、深情的讲述，完美地诠释了“诚信、孝道、尊师、礼让、清廉”等中华民族的传统美德。整个比赛过程精彩不断、亮点纷呈，赢得了在场师生的阵阵掌声。</w:t>
      </w:r>
    </w:p>
    <w:p>
      <w:pPr>
        <w:ind w:firstLine="640" w:firstLineChars="200"/>
        <w:jc w:val="center"/>
        <w:rPr>
          <w:rFonts w:hint="eastAsia" w:ascii="仿宋" w:hAnsi="仿宋" w:eastAsia="仿宋"/>
          <w:sz w:val="32"/>
          <w:szCs w:val="32"/>
        </w:rPr>
      </w:pPr>
      <w:r>
        <w:rPr>
          <w:rFonts w:ascii="仿宋" w:hAnsi="仿宋" w:eastAsia="仿宋"/>
          <w:sz w:val="32"/>
          <w:szCs w:val="32"/>
        </w:rPr>
        <w:drawing>
          <wp:inline distT="0" distB="0" distL="0" distR="0">
            <wp:extent cx="5274310" cy="35159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ind w:firstLine="640" w:firstLineChars="200"/>
        <w:rPr>
          <w:rFonts w:ascii="仿宋" w:hAnsi="仿宋" w:eastAsia="仿宋"/>
          <w:sz w:val="32"/>
          <w:szCs w:val="32"/>
        </w:rPr>
      </w:pPr>
      <w:r>
        <w:rPr>
          <w:rFonts w:ascii="仿宋" w:hAnsi="仿宋" w:eastAsia="仿宋"/>
          <w:sz w:val="32"/>
          <w:szCs w:val="32"/>
        </w:rPr>
        <w:drawing>
          <wp:inline distT="0" distB="0" distL="0" distR="0">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本次活动中</w:t>
      </w:r>
      <w:r>
        <w:rPr>
          <w:rFonts w:ascii="仿宋" w:hAnsi="仿宋" w:eastAsia="仿宋"/>
          <w:sz w:val="32"/>
          <w:szCs w:val="32"/>
        </w:rPr>
        <w:t>一个个精彩的故事，</w:t>
      </w:r>
      <w:r>
        <w:rPr>
          <w:rFonts w:hint="eastAsia" w:ascii="仿宋" w:hAnsi="仿宋" w:eastAsia="仿宋"/>
          <w:sz w:val="32"/>
          <w:szCs w:val="32"/>
        </w:rPr>
        <w:t>丰富了同学们的`学习生活，锻炼了同学们的语言表达能力，又让同学们从这些故事人物身上学习到了传统美德，更让</w:t>
      </w:r>
      <w:r>
        <w:rPr>
          <w:rFonts w:ascii="仿宋" w:hAnsi="仿宋" w:eastAsia="仿宋"/>
          <w:sz w:val="32"/>
          <w:szCs w:val="32"/>
        </w:rPr>
        <w:t>同学们受到了人类光辉品性的洗礼，中华民族的传统美德深深地烙在了每位学生的心中</w:t>
      </w:r>
      <w:r>
        <w:rPr>
          <w:rFonts w:hint="eastAsia" w:ascii="仿宋" w:hAnsi="仿宋" w:eastAsia="仿宋"/>
          <w:sz w:val="32"/>
          <w:szCs w:val="32"/>
        </w:rPr>
        <w:t>，为学校打造中华传统文化艺术传承特色校园工作留下了浓墨重彩的一笔。</w:t>
      </w:r>
    </w:p>
    <w:p>
      <w:pPr>
        <w:rPr>
          <w:rFonts w:hint="eastAsia" w:ascii="仿宋" w:hAnsi="仿宋" w:eastAsia="仿宋"/>
          <w:sz w:val="32"/>
          <w:szCs w:val="32"/>
        </w:rPr>
      </w:pPr>
      <w:r>
        <w:rPr>
          <w:rFonts w:ascii="仿宋" w:hAnsi="仿宋" w:eastAsia="仿宋"/>
          <w:sz w:val="32"/>
          <w:szCs w:val="32"/>
        </w:rPr>
        <w:drawing>
          <wp:inline distT="0" distB="0" distL="0" distR="0">
            <wp:extent cx="5274310" cy="35159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r>
        <w:rPr>
          <w:rFonts w:ascii="仿宋" w:hAnsi="仿宋" w:eastAsia="仿宋"/>
          <w:sz w:val="32"/>
          <w:szCs w:val="32"/>
        </w:rPr>
        <w:drawing>
          <wp:inline distT="0" distB="0" distL="0" distR="0">
            <wp:extent cx="5321935" cy="3515995"/>
            <wp:effectExtent l="0" t="0" r="1206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1935" cy="3515995"/>
                    </a:xfrm>
                    <a:prstGeom prst="rect">
                      <a:avLst/>
                    </a:prstGeom>
                  </pic:spPr>
                </pic:pic>
              </a:graphicData>
            </a:graphic>
          </wp:inline>
        </w:drawing>
      </w:r>
    </w:p>
    <w:p>
      <w:pPr>
        <w:jc w:val="center"/>
        <w:rPr>
          <w:rFonts w:hint="eastAsia" w:ascii="仿宋" w:hAnsi="仿宋" w:eastAsia="仿宋"/>
          <w:sz w:val="32"/>
          <w:szCs w:val="32"/>
          <w:lang w:eastAsia="zh-CN"/>
        </w:rPr>
      </w:pPr>
      <w:r>
        <w:rPr>
          <w:rFonts w:hint="eastAsia" w:ascii="仿宋" w:hAnsi="仿宋" w:eastAsia="仿宋"/>
          <w:sz w:val="32"/>
          <w:szCs w:val="32"/>
          <w:lang w:val="en-US" w:eastAsia="zh-CN"/>
        </w:rPr>
        <w:t xml:space="preserve">                                   </w:t>
      </w:r>
      <w:bookmarkStart w:id="0" w:name="_GoBack"/>
      <w:bookmarkEnd w:id="0"/>
      <w:r>
        <w:rPr>
          <w:rFonts w:hint="eastAsia" w:ascii="仿宋" w:hAnsi="仿宋" w:eastAsia="仿宋"/>
          <w:sz w:val="32"/>
          <w:szCs w:val="32"/>
          <w:lang w:eastAsia="zh-CN"/>
        </w:rPr>
        <w:t>会计学院</w:t>
      </w:r>
    </w:p>
    <w:p>
      <w:pPr>
        <w:jc w:val="right"/>
        <w:rPr>
          <w:rFonts w:hint="eastAsia" w:ascii="仿宋" w:hAnsi="仿宋" w:eastAsia="仿宋"/>
          <w:sz w:val="32"/>
          <w:szCs w:val="32"/>
          <w:lang w:val="en-US" w:eastAsia="zh-CN"/>
        </w:rPr>
      </w:pPr>
      <w:r>
        <w:rPr>
          <w:rFonts w:hint="eastAsia" w:ascii="仿宋" w:hAnsi="仿宋" w:eastAsia="仿宋"/>
          <w:sz w:val="32"/>
          <w:szCs w:val="32"/>
          <w:lang w:val="en-US" w:eastAsia="zh-CN"/>
        </w:rPr>
        <w:t>2017年5月25日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67D"/>
    <w:rsid w:val="001D136F"/>
    <w:rsid w:val="00516B66"/>
    <w:rsid w:val="009A531E"/>
    <w:rsid w:val="009B29D6"/>
    <w:rsid w:val="00BD091C"/>
    <w:rsid w:val="00BE3736"/>
    <w:rsid w:val="00C24AFB"/>
    <w:rsid w:val="00C838BD"/>
    <w:rsid w:val="00CC22DF"/>
    <w:rsid w:val="00CD3591"/>
    <w:rsid w:val="00E5067D"/>
    <w:rsid w:val="00FA626B"/>
    <w:rsid w:val="555922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9"/>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uiPriority w:val="99"/>
    <w:rPr>
      <w:sz w:val="18"/>
      <w:szCs w:val="18"/>
    </w:rPr>
  </w:style>
  <w:style w:type="character" w:customStyle="1" w:styleId="8">
    <w:name w:val="页脚 Char"/>
    <w:basedOn w:val="5"/>
    <w:link w:val="3"/>
    <w:uiPriority w:val="99"/>
    <w:rPr>
      <w:sz w:val="18"/>
      <w:szCs w:val="18"/>
    </w:rPr>
  </w:style>
  <w:style w:type="character" w:customStyle="1" w:styleId="9">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Pages>
  <Words>62</Words>
  <Characters>358</Characters>
  <Lines>2</Lines>
  <Paragraphs>1</Paragraphs>
  <TotalTime>0</TotalTime>
  <ScaleCrop>false</ScaleCrop>
  <LinksUpToDate>false</LinksUpToDate>
  <CharactersWithSpaces>419</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2017-06-13T04:57:00Z</dcterms:created>
  <dc:creator>User</dc:creator>
  <cp:lastModifiedBy>mic</cp:lastModifiedBy>
  <dcterms:modified xsi:type="dcterms:W3CDTF">2017-06-15T12:48:51Z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