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志愿服务大队志愿服务一小时活动证明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left="1000" w:right="0" w:hanging="400"/>
        <w:rPr>
          <w:rStyle w:val="PO9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rStyle w:val="PO9"/>
          <w:color w:val="auto"/>
          <w:position w:val="0"/>
          <w:sz w:val="21"/>
          <w:szCs w:val="21"/>
          <w:rFonts w:ascii="Calibri" w:eastAsia="宋体" w:hAnsi="宋体" w:hint="default"/>
        </w:rPr>
        <w:t xml:space="preserve">时间：2017年11月29日              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9277" w:type="dxa"/>
        <w:tblInd w:w="-354" w:type="dxa"/>
        <w:tblLook w:val="0004A0" w:firstRow="1" w:lastRow="0" w:firstColumn="1" w:lastColumn="0" w:noHBand="0" w:noVBand="1"/>
        <w:tblLayout w:type="fixed"/>
      </w:tblPr>
      <w:tblGrid>
        <w:gridCol w:w="2070"/>
        <w:gridCol w:w="1560"/>
        <w:gridCol w:w="1701"/>
        <w:gridCol w:w="1559"/>
        <w:gridCol w:w="2387"/>
      </w:tblGrid>
      <w:tr>
        <w:trPr>
          <w:trHeight w:hRule="atleast" w:val="569"/>
          <w:hidden w:val="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服务名称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服务质量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最终核定服务时长/小时</w:t>
            </w:r>
          </w:p>
        </w:tc>
      </w:tr>
      <w:tr>
        <w:trPr>
          <w:trHeight w:hRule="atleast" w:val="936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杨茹祥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郑娇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赵日洁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杨婉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于梦春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王庆茹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战良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马佳成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韩愈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徐欣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张双雷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宫思营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 xml:space="preserve">17级会计1 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张捧兰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张志裴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王雪莲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窦宝翠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刘芫宏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赵玉玲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温馨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张恒丽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崔雯雪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汤金坤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林淑婷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张瑞杰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周苗苗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党燕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潘茂茂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吕晓宇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张晓燕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孙洋洋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王金霞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纪淑霞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侯蕾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苏双利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崔孟丽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侯文霞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王云龙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彭清忠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许冰冰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张荣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车乃晴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董梦洁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霍延茹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刘长俊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石连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1"/>
                <w:szCs w:val="21"/>
                <w:rFonts w:ascii="宋体" w:eastAsia="微软雅黑" w:hAnsi="微软雅黑" w:hint="default"/>
              </w:rPr>
              <w:t>魏转转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赵欣欣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李海杰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李晖秀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李玉秀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刘亚迪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万苗苗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杨萌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张勇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张贤琪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陈思柳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段旭愿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孟小燕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陈兴波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张天歌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钟一鸣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贾英杰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丁宁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汪艳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卜晓云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辛宛桐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魏丽萍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韩昊燃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徐同雨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聂鑫磊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唐小郦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张云昭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刘丽敏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马月晴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吴忠然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徐美玲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尹玉洁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王彤彤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23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7D7D7D" w:themeColor="text1" w:themeTint="81" w:sz="4"/>
        <w:top w:val="single" w:color="7D7D7D" w:themeColor="text1" w:themeTint="8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1" w:sz="4"/>
          <w:top w:val="single" w:color="7D7D7D" w:themeColor="text1" w:themeTint="81" w:sz="4"/>
        </w:tcBorders>
      </w:tcPr>
    </w:tblStylePr>
    <w:tblStylePr w:type="band1Vert">
      <w:tcPr>
        <w:tcBorders>
          <w:left w:val="single" w:color="7D7D7D" w:themeColor="text1" w:themeTint="81" w:sz="4"/>
          <w:right w:val="single" w:color="7D7D7D" w:themeColor="text1" w:themeTint="81" w:sz="4"/>
        </w:tcBorders>
      </w:tcPr>
    </w:tblStylePr>
    <w:tblStylePr w:type="band2Vert">
      <w:tcPr>
        <w:tcBorders>
          <w:left w:val="single" w:color="7D7D7D" w:themeColor="text1" w:themeTint="81" w:sz="4"/>
          <w:right w:val="single" w:color="7D7D7D" w:themeColor="text1" w:themeTint="81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D7D7D" w:themeColor="text1" w:themeTint="8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7D7D7D" w:themeColor="text1" w:themeTint="81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7D7D7D" w:themeColor="text1" w:themeTint="8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D7D7D" w:themeColor="text1" w:themeTint="81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16</Lines>
  <LinksUpToDate>false</LinksUpToDate>
  <Pages>5</Pages>
  <Paragraphs>4</Paragraphs>
  <Words>341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2017-10-19T14:57:00Z</dcterms:modified>
</cp:coreProperties>
</file>