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eastAsia="宋体" w:hint="eastAsia"/>
          <w:lang w:eastAsia="zh-CN"/>
        </w:rPr>
      </w:pP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1254033</wp:posOffset>
            </wp:positionH>
            <wp:positionV relativeFrom="page">
              <wp:posOffset>869798</wp:posOffset>
            </wp:positionV>
            <wp:extent cx="4464437" cy="2140990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64437" cy="21409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活动主题</w:t>
      </w:r>
      <w:r>
        <w:rPr>
          <w:sz w:val="28"/>
          <w:szCs w:val="28"/>
        </w:rPr>
        <w:t>:</w:t>
      </w:r>
      <w:r>
        <w:rPr>
          <w:sz w:val="28"/>
          <w:szCs w:val="28"/>
        </w:rPr>
        <w:t>敬老院志愿服务活动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活动时间</w:t>
      </w:r>
      <w:r>
        <w:rPr>
          <w:sz w:val="28"/>
          <w:szCs w:val="28"/>
        </w:rPr>
        <w:t>: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2017年3月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5日</w:t>
      </w:r>
      <w:bookmarkStart w:id="0" w:name="_GoBack"/>
      <w:bookmarkEnd w:id="0"/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活动内容</w:t>
      </w:r>
      <w:r>
        <w:rPr>
          <w:sz w:val="28"/>
          <w:szCs w:val="28"/>
        </w:rPr>
        <w:t>：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3月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5日早上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爱心银行组织会计丽人优秀选手走进敬老院，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发起了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情暖夕阳红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活动。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 w:firstLine="0" w:firstLineChars="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这天一大早，四叶草爱心志愿者协会的</w:t>
      </w:r>
      <w:r>
        <w:rPr>
          <w:rFonts w:hint="eastAsia"/>
          <w:sz w:val="28"/>
          <w:szCs w:val="28"/>
          <w:lang w:val="en-US" w:eastAsia="zh-CN"/>
        </w:rPr>
        <w:t>志愿者们早早的集合</w:t>
      </w:r>
      <w:r>
        <w:rPr>
          <w:rFonts w:hint="eastAsia"/>
          <w:sz w:val="28"/>
          <w:szCs w:val="28"/>
          <w:lang w:val="en-US" w:eastAsia="zh-CN"/>
        </w:rPr>
        <w:t>，在负责人的带领下</w:t>
      </w:r>
      <w:r>
        <w:rPr>
          <w:rFonts w:hint="eastAsia"/>
          <w:sz w:val="28"/>
          <w:szCs w:val="28"/>
          <w:lang w:val="en-US" w:eastAsia="zh-CN"/>
        </w:rPr>
        <w:t>乘车</w:t>
      </w:r>
      <w:r>
        <w:rPr>
          <w:rFonts w:hint="eastAsia"/>
          <w:sz w:val="28"/>
          <w:szCs w:val="28"/>
          <w:lang w:val="en-US" w:eastAsia="zh-CN"/>
        </w:rPr>
        <w:t>来到了</w:t>
      </w:r>
      <w:r>
        <w:rPr>
          <w:rFonts w:hint="eastAsia"/>
          <w:sz w:val="28"/>
          <w:szCs w:val="28"/>
          <w:lang w:val="en-US" w:eastAsia="zh-CN"/>
        </w:rPr>
        <w:t>敬老院，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社区负责人的协助下，志愿者们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按照原先商量好的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每</w:t>
      </w:r>
      <w:r>
        <w:rPr>
          <w:rFonts w:ascii="宋体" w:cs="宋体" w:hAnsi="宋体" w:hint="eastAsia"/>
          <w:sz w:val="28"/>
          <w:szCs w:val="28"/>
          <w:lang w:val="en-US" w:eastAsia="zh-CN"/>
        </w:rPr>
        <w:t>三人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分成</w:t>
      </w:r>
      <w:r>
        <w:rPr>
          <w:rFonts w:ascii="宋体" w:cs="宋体" w:hAnsi="宋体" w:hint="eastAsia"/>
          <w:sz w:val="28"/>
          <w:szCs w:val="28"/>
          <w:lang w:val="en-US" w:eastAsia="zh-CN"/>
        </w:rPr>
        <w:t>一组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，</w:t>
      </w:r>
      <w:r>
        <w:rPr>
          <w:rFonts w:ascii="宋体" w:cs="宋体" w:hAnsi="宋体" w:hint="eastAsia"/>
          <w:sz w:val="28"/>
          <w:szCs w:val="28"/>
          <w:lang w:val="en-US" w:eastAsia="zh-CN"/>
        </w:rPr>
        <w:t>来到</w:t>
      </w:r>
      <w:r>
        <w:rPr>
          <w:rFonts w:ascii="宋体" w:cs="宋体" w:hAnsi="宋体" w:hint="eastAsia"/>
          <w:sz w:val="28"/>
          <w:szCs w:val="28"/>
          <w:lang w:val="en-US" w:eastAsia="zh-CN"/>
        </w:rPr>
        <w:t>了</w:t>
      </w:r>
      <w:r>
        <w:rPr>
          <w:rFonts w:ascii="宋体" w:cs="宋体" w:hAnsi="宋体" w:hint="eastAsia"/>
          <w:sz w:val="28"/>
          <w:szCs w:val="28"/>
          <w:lang w:val="en-US" w:eastAsia="zh-CN"/>
        </w:rPr>
        <w:t>老人房间里，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只见他们有的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帮助老人打扫房间、整理床铺、</w:t>
      </w:r>
      <w:r>
        <w:rPr>
          <w:rFonts w:ascii="宋体" w:cs="宋体" w:hAnsi="宋体" w:hint="eastAsia"/>
          <w:sz w:val="28"/>
          <w:szCs w:val="28"/>
          <w:lang w:val="en-US" w:eastAsia="zh-CN"/>
        </w:rPr>
        <w:t>有的给老人们</w:t>
      </w:r>
      <w:r>
        <w:rPr>
          <w:rFonts w:ascii="宋体" w:cs="宋体" w:hAnsi="宋体" w:hint="eastAsia"/>
          <w:sz w:val="28"/>
          <w:szCs w:val="28"/>
          <w:lang w:val="en-US" w:eastAsia="zh-CN"/>
        </w:rPr>
        <w:t>打</w:t>
      </w:r>
      <w:r>
        <w:rPr>
          <w:rFonts w:ascii="宋体" w:cs="宋体" w:hAnsi="宋体" w:hint="eastAsia"/>
          <w:sz w:val="28"/>
          <w:szCs w:val="28"/>
          <w:lang w:val="en-US" w:eastAsia="zh-CN"/>
        </w:rPr>
        <w:t>来</w:t>
      </w:r>
      <w:r>
        <w:rPr>
          <w:rFonts w:ascii="宋体" w:cs="宋体" w:hAnsi="宋体" w:hint="eastAsia"/>
          <w:sz w:val="28"/>
          <w:szCs w:val="28"/>
          <w:lang w:val="en-US" w:eastAsia="zh-CN"/>
        </w:rPr>
        <w:t>热水、</w:t>
      </w:r>
      <w:r>
        <w:rPr>
          <w:rFonts w:ascii="宋体" w:cs="宋体" w:hAnsi="宋体" w:hint="eastAsia"/>
          <w:sz w:val="28"/>
          <w:szCs w:val="28"/>
          <w:lang w:val="en-US" w:eastAsia="zh-CN"/>
        </w:rPr>
        <w:t>有的</w:t>
      </w:r>
      <w:r>
        <w:rPr>
          <w:rFonts w:ascii="宋体" w:cs="宋体" w:hAnsi="宋体" w:hint="eastAsia"/>
          <w:sz w:val="28"/>
          <w:szCs w:val="28"/>
          <w:lang w:val="en-US" w:eastAsia="zh-CN"/>
        </w:rPr>
        <w:t>跟老人聊</w:t>
      </w:r>
      <w:r>
        <w:rPr>
          <w:rFonts w:ascii="宋体" w:cs="宋体" w:hAnsi="宋体" w:hint="eastAsia"/>
          <w:sz w:val="28"/>
          <w:szCs w:val="28"/>
          <w:lang w:val="en-US" w:eastAsia="zh-CN"/>
        </w:rPr>
        <w:t>起了家常。不仅如此，多才多艺的会计丽人们还</w:t>
      </w:r>
      <w:r>
        <w:rPr>
          <w:rFonts w:ascii="宋体" w:cs="宋体" w:hAnsi="宋体" w:hint="eastAsia"/>
          <w:sz w:val="28"/>
          <w:szCs w:val="28"/>
          <w:lang w:val="en-US" w:eastAsia="zh-CN"/>
        </w:rPr>
        <w:t>为这些日常生活中缺少娱乐活动的孤寡老人们精心准备了节目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，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志愿者们在老人们面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前载歌载舞，逗得老人们笑得合不拢嘴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，志愿者们用心的陪伴</w:t>
      </w:r>
      <w:r>
        <w:rPr>
          <w:rFonts w:ascii="宋体" w:cs="宋体" w:hAnsi="宋体" w:hint="eastAsia"/>
          <w:sz w:val="28"/>
          <w:szCs w:val="28"/>
          <w:lang w:val="en-US" w:eastAsia="zh-CN"/>
        </w:rPr>
        <w:t>让老人们感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受到了</w:t>
      </w:r>
      <w:r>
        <w:rPr>
          <w:rFonts w:ascii="宋体" w:cs="宋体" w:hAnsi="宋体" w:hint="eastAsia"/>
          <w:sz w:val="28"/>
          <w:szCs w:val="28"/>
          <w:lang w:val="en-US" w:eastAsia="zh-CN"/>
        </w:rPr>
        <w:t>温暖</w:t>
      </w:r>
      <w:r>
        <w:rPr>
          <w:rFonts w:ascii="宋体" w:cs="宋体" w:hAnsi="宋体" w:hint="eastAsia"/>
          <w:sz w:val="28"/>
          <w:szCs w:val="28"/>
          <w:lang w:val="en-US" w:eastAsia="zh-CN"/>
        </w:rPr>
        <w:t>与快乐</w:t>
      </w:r>
      <w:r>
        <w:rPr>
          <w:rFonts w:ascii="宋体" w:cs="宋体" w:hAnsi="宋体" w:hint="eastAsia"/>
          <w:sz w:val="28"/>
          <w:szCs w:val="28"/>
          <w:lang w:val="en-US" w:eastAsia="zh-CN"/>
        </w:rPr>
        <w:t>。</w:t>
      </w:r>
      <w:r>
        <w:rPr>
          <w:rFonts w:ascii="宋体" w:cs="宋体" w:hAnsi="宋体" w:hint="eastAsia"/>
          <w:sz w:val="28"/>
          <w:szCs w:val="28"/>
          <w:lang w:val="en-US" w:eastAsia="zh-CN"/>
        </w:rPr>
        <w:t>时间过得飞快，志愿者们也终于到了离去的时候，与老人们约定了下次的再会，他们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坐上了返程的汽车</w:t>
      </w:r>
      <w:r>
        <w:rPr>
          <w:rFonts w:ascii="宋体" w:cs="宋体" w:hAnsi="宋体" w:hint="eastAsia"/>
          <w:sz w:val="28"/>
          <w:szCs w:val="28"/>
          <w:lang w:val="en-US" w:eastAsia="zh-CN"/>
        </w:rPr>
        <w:t>。经过了这一天的志愿服务活动，志愿者们</w:t>
      </w:r>
      <w:r>
        <w:rPr>
          <w:rFonts w:ascii="宋体" w:cs="宋体" w:hAnsi="宋体" w:hint="eastAsia"/>
          <w:sz w:val="28"/>
          <w:szCs w:val="28"/>
          <w:lang w:val="en-US" w:eastAsia="zh-CN"/>
        </w:rPr>
        <w:t>从中体会到了奉献他人的乐趣，也在不知不觉中提高了自己的社会责任心。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四叶草爱心志愿</w:t>
      </w:r>
      <w:r>
        <w:rPr>
          <w:rFonts w:ascii="宋体" w:cs="宋体" w:hAnsi="宋体" w:hint="eastAsia"/>
          <w:sz w:val="28"/>
          <w:szCs w:val="28"/>
          <w:lang w:val="en-US" w:eastAsia="zh-CN"/>
        </w:rPr>
        <w:t>者协会也</w:t>
      </w:r>
      <w:r>
        <w:rPr>
          <w:rFonts w:ascii="宋体" w:cs="宋体" w:hAnsi="宋体" w:hint="eastAsia"/>
          <w:sz w:val="28"/>
          <w:szCs w:val="28"/>
          <w:lang w:val="en-US" w:eastAsia="zh-CN"/>
        </w:rPr>
        <w:t>又在服务社会的路上又进了一步。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Calibri Light">
    <w:altName w:val="Calibri Light"/>
    <w:panose1 w:val="020f0302020000030204"/>
    <w:charset w:val="00"/>
    <w:family w:val="swiss"/>
    <w:pitch w:val="default"/>
    <w:sig w:usb0="E0002AFF" w:usb1="C000247B" w:usb2="00000009" w:usb3="00000000" w:csb0="200001FF" w:csb1="00000000"/>
  </w:font>
  <w:font w:name="微软雅黑">
    <w:altName w:val="微软雅黑"/>
    <w:panose1 w:val="020b0503020000020204"/>
    <w:charset w:val="86"/>
    <w:family w:val="auto"/>
    <w:pitch w:val="default"/>
    <w:sig w:usb0="80000287" w:usb1="28CF3C50" w:usb2="00000016" w:usb3="00000000" w:csb0="0004001F" w:csb1="00000000"/>
  </w:font>
  <w:font w:name="华文行楷">
    <w:altName w:val="华文行楷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新宋体">
    <w:altName w:val="新宋体"/>
    <w:panose1 w:val="02010609030000010101"/>
    <w:charset w:val="86"/>
    <w:family w:val="auto"/>
    <w:pitch w:val="default"/>
    <w:sig w:usb0="00000003" w:usb1="288F0000" w:usb2="00000006" w:usb3="00000000" w:csb0="00040001" w:csb1="00000000"/>
  </w:font>
  <w:font w:name="楷体">
    <w:altName w:val="楷体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0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0" w:beforeAutospacing="false" w:after="0" w:afterAutospacing="false"/>
      <w:ind w:left="0" w:right="0"/>
      <w:jc w:val="left"/>
    </w:pPr>
    <w:rPr>
      <w:kern w:val="0"/>
      <w:sz w:val="24"/>
      <w:lang w:val="en-US" w:eastAsia="zh-CN"/>
    </w:rPr>
  </w:style>
  <w:style w:type="character" w:styleId="style86">
    <w:name w:val="FollowedHyperlink"/>
    <w:basedOn w:val="style65"/>
    <w:next w:val="style86"/>
    <w:uiPriority w:val="0"/>
    <w:rPr>
      <w:color w:val="3366cc"/>
      <w:u w:val="none"/>
    </w:rPr>
  </w:style>
  <w:style w:type="character" w:styleId="style88">
    <w:name w:val="Emphasis"/>
    <w:basedOn w:val="style65"/>
    <w:next w:val="style88"/>
    <w:qFormat/>
    <w:uiPriority w:val="0"/>
  </w:style>
  <w:style w:type="character" w:styleId="style85">
    <w:name w:val="Hyperlink"/>
    <w:basedOn w:val="style65"/>
    <w:next w:val="style85"/>
    <w:qFormat/>
    <w:uiPriority w:val="0"/>
    <w:rPr>
      <w:color w:val="3366cc"/>
      <w:u w:val="none"/>
    </w:rPr>
  </w:style>
  <w:style w:type="character" w:styleId="style98">
    <w:name w:val="HTML Code"/>
    <w:basedOn w:val="style65"/>
    <w:next w:val="style98"/>
    <w:uiPriority w:val="0"/>
    <w:rPr>
      <w:rFonts w:ascii="Courier New" w:hAnsi="Courier New"/>
      <w:sz w:val="20"/>
    </w:rPr>
  </w:style>
  <w:style w:type="character" w:styleId="style97">
    <w:name w:val="HTML Cite"/>
    <w:basedOn w:val="style65"/>
    <w:next w:val="style97"/>
    <w:uiPriority w:val="0"/>
  </w:style>
  <w:style w:type="character" w:customStyle="1" w:styleId="style4097">
    <w:name w:val="ds-reads-app-special"/>
    <w:basedOn w:val="style65"/>
    <w:next w:val="style4097"/>
    <w:qFormat/>
    <w:uiPriority w:val="0"/>
    <w:rPr>
      <w:color w:val="ffffff"/>
      <w:shd w:val="clear" w:color="auto" w:fill="f94a47"/>
    </w:rPr>
  </w:style>
  <w:style w:type="character" w:customStyle="1" w:styleId="style4098">
    <w:name w:val="ds-reads-from"/>
    <w:basedOn w:val="style65"/>
    <w:next w:val="style4098"/>
    <w:uiPriority w:val="0"/>
  </w:style>
  <w:style w:type="character" w:customStyle="1" w:styleId="style4099">
    <w:name w:val="ds-unread-count"/>
    <w:basedOn w:val="style65"/>
    <w:next w:val="style4099"/>
    <w:uiPriority w:val="0"/>
    <w:rPr>
      <w:b/>
      <w:color w:val="ee3322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410</Words>
  <Characters>416</Characters>
  <Application>WPS Office</Application>
  <DocSecurity>0</DocSecurity>
  <Paragraphs>16</Paragraphs>
  <ScaleCrop>false</ScaleCrop>
  <LinksUpToDate>false</LinksUpToDate>
  <CharactersWithSpaces>420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2017-03-10T06:30:00Z</dcterms:created>
  <dc:creator>霹雳小娇娃</dc:creator>
  <lastModifiedBy>栾琛琛</lastModifiedBy>
  <dcterms:modified xsi:type="dcterms:W3CDTF">2017-04-18T14:42:15Z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