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IMG2017042012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704201216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活动主题：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志愿服务一小时--清理教室、实训室</w:t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2017年4月20日</w:t>
      </w: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活动内容：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4月20日中午12点日照市四叶草爱心志愿者协会在学校举办了“志愿服务一小时”清理教室、实训室</w:t>
      </w:r>
      <w:bookmarkStart w:id="0" w:name="_GoBack"/>
      <w:bookmarkEnd w:id="0"/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活动，该活动主要是针对图文信息楼、格物楼、地滋楼进行清理。重点是清理教室墙上的小广告、字迹以及桌面上的字。</w:t>
      </w:r>
    </w:p>
    <w:p>
      <w:pPr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志愿服务的同学们按时到达活动地点，大家分好小组，拿好打扫工具，立刻投入到活动中。</w:t>
      </w:r>
      <w:r>
        <w:rPr>
          <w:rFonts w:hint="eastAsia" w:ascii="宋体" w:hAnsi="宋体" w:cs="宋体"/>
          <w:sz w:val="28"/>
          <w:szCs w:val="28"/>
        </w:rPr>
        <w:t>同学们毫不嫌脏，仔细的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将墙上的脚印和教室的地面清理干净</w:t>
      </w:r>
      <w:r>
        <w:rPr>
          <w:rFonts w:hint="eastAsia" w:ascii="宋体" w:hAnsi="宋体" w:cs="宋体"/>
          <w:sz w:val="28"/>
          <w:szCs w:val="28"/>
        </w:rPr>
        <w:t>，虽然累，担当他们看到自己的劳动成果时，心里就乐开了花。</w:t>
      </w:r>
    </w:p>
    <w:p>
      <w:pPr>
        <w:ind w:firstLine="560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此次活动的开展，对在校大学生平时的行为起到了积极的影响，以后校园中不文明现象也会日益减少。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36B45"/>
    <w:rsid w:val="0EDA05BB"/>
    <w:rsid w:val="146F43E4"/>
    <w:rsid w:val="43E36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2017-04-22T07:49:00Z</dcterms:created>
  <dc:creator>霹雳小娇娃</dc:creator>
  <cp:lastModifiedBy>霹雳小娇娃</cp:lastModifiedBy>
  <dcterms:modified xsi:type="dcterms:W3CDTF">2017-04-22T08:20:29Z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