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t>志愿服务大队志愿服务一小时活动证明</w:t>
      </w:r>
    </w:p>
    <w:p>
      <w:pPr>
        <w:numPr>
          <w:ilvl w:val="0"/>
          <w:numId w:val="0"/>
        </w:numPr>
        <w:jc w:val="both"/>
        <w:spacing w:lineRule="auto" w:line="240" w:before="0" w:after="160"/>
        <w:ind w:left="1000" w:right="0" w:hanging="400"/>
        <w:rPr>
          <w:rStyle w:val="PO9"/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rStyle w:val="PO9"/>
          <w:color w:val="auto"/>
          <w:position w:val="0"/>
          <w:sz w:val="21"/>
          <w:szCs w:val="21"/>
          <w:rFonts w:ascii="Calibri" w:eastAsia="宋体" w:hAnsi="宋体" w:hint="default"/>
        </w:rPr>
        <w:t xml:space="preserve">时间：2017年12月13日              </w:t>
      </w:r>
    </w:p>
    <w:tbl>
      <w:tblID w:val="0"/>
      <w:tblPr>
        <w:tblCellMar>
          <w:left w:w="15" w:type="dxa"/>
          <w:top w:w="15" w:type="dxa"/>
          <w:right w:w="15" w:type="dxa"/>
          <w:bottom w:w="15" w:type="dxa"/>
        </w:tblCellMar>
        <w:tblW w:w="9277" w:type="dxa"/>
        <w:tblInd w:w="-354" w:type="dxa"/>
        <w:tblLook w:val="0004A0" w:firstRow="1" w:lastRow="0" w:firstColumn="1" w:lastColumn="0" w:noHBand="0" w:noVBand="1"/>
        <w:tblLayout w:type="fixed"/>
      </w:tblPr>
      <w:tblGrid>
        <w:gridCol w:w="2070"/>
        <w:gridCol w:w="1560"/>
        <w:gridCol w:w="1701"/>
        <w:gridCol w:w="1559"/>
        <w:gridCol w:w="2387"/>
      </w:tblGrid>
      <w:tr>
        <w:trPr>
          <w:trHeight w:hRule="atleast" w:val="569"/>
          <w:hidden w:val="0"/>
        </w:trPr>
        <w:tc>
          <w:tcPr>
            <w:tcW w:type="dxa" w:w="207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班级</w:t>
            </w:r>
          </w:p>
        </w:tc>
        <w:tc>
          <w:tcPr>
            <w:tcW w:type="dxa" w:w="15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服务名称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服务质量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最终核定服务时长/小时</w:t>
            </w:r>
          </w:p>
        </w:tc>
      </w:tr>
      <w:tr>
        <w:trPr>
          <w:trHeight w:hRule="atleast" w:val="936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17级统会二班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夏倩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2017级12班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尹肖怡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会计五班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刘凤珍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会计六班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景洪燕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财务管理一班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于淇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财管一班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王凯利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财管一班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刘瑞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财务管理一班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张国静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17会计9班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曹秀宏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会计学院17会计9班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田洪亮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16会计六班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葛慧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2016级会计六班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刘玉敏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 xml:space="preserve">会计学院 </w:t>
            </w: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17会计9班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李政阳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90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17会计2班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张双蕾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17统计与会计核算2</w:t>
            </w: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盛子雯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17统会二班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刘雨桐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统计与会计核算二班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李雨芯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会计二班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吴悦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17会计2班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张睿杰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会计二班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王帅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统计与会计核算二班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宋雨珊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会计五班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王丽丽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财务管理一班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陈燕慧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统计与会计核算二班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赵新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统计与会计核算二班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王悦然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会计12班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刘智超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会计十一班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李小雪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17会计11班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李小凡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会计二班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崔玉洁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财管一班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姚胜贤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会计二班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崔玉洁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会计一班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张英健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许梦洁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17级会计三班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皇甫露瑶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王菲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统会2班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惠丽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17统会2班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赵涵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相肖晨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薛涵喜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财务管理二班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王美娜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宋苏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17级会计一班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姚任飞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刘璐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赵馨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17会计五班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闫丽昕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刘亚楠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17统会二班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谯晨晨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财务管理一班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景宁宁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17统会二班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韩超凡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17统会二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王娟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17级会计三班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曹林楠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财务管理一班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王晓涵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郭丽丽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三班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马春霞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徐同雨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17会计四班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施梦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张睿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17统计与会计核算一</w:t>
            </w: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类玉静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会计四班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邓羽辰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17会计4班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刘乐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魏丽萍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杨靖谕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韩昊燃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杨雨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2017会计三班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王艺洁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刘莹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赵晨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陈茜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会计4班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蔡启源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王丽媚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崔丽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17级会计三班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孙洋洋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刘绍永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17会计三班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党燕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会计五班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符剑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16级会计六班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兰勇青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2017级8班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王凡凡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胡亚男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统会一班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郑君君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17会计四班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李海洁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16会计2班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李永强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17会计12班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张倩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17级12班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王琦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财务管理2报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陈军芳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会计一班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杨义秀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财务管理1班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吴婷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17级会计12班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张振辉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17级会计11班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曹瑜麟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207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财务管理一班</w:t>
            </w:r>
          </w:p>
        </w:tc>
        <w:tc>
          <w:tcPr>
            <w:tcW w:type="dxa" w:w="156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张敏</w:t>
            </w:r>
          </w:p>
        </w:tc>
        <w:tc>
          <w:tcPr>
            <w:tcW w:type="dxa" w:w="1701"/>
            <w:vAlign w:val="top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清理教室</w:t>
            </w:r>
          </w:p>
        </w:tc>
        <w:tc>
          <w:tcPr>
            <w:tcW w:type="dxa" w:w="155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238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38" w:type="table">
    <w:name w:val="Grid Table Light"/>
    <w:basedOn w:val="PO3"/>
    <w:uiPriority w:val="38"/>
    <w:pPr>
      <w:autoSpaceDE w:val="1"/>
      <w:autoSpaceDN w:val="1"/>
      <w:jc w:val="both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autoSpaceDE w:val="1"/>
      <w:autoSpaceDN w:val="1"/>
      <w:jc w:val="both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CCCCC" w:themeColor="background1" w:themeShade="CC" w:sz="4"/>
        </w:tcBorders>
      </w:tcPr>
    </w:tblStylePr>
  </w:style>
  <w:style w:styleId="PO40" w:type="table">
    <w:name w:val="Plain Table 2"/>
    <w:basedOn w:val="PO3"/>
    <w:uiPriority w:val="40"/>
    <w:pPr>
      <w:autoSpaceDE w:val="1"/>
      <w:autoSpaceDN w:val="1"/>
      <w:jc w:val="both"/>
      <w:widowControl/>
      <w:wordWrap/>
    </w:pPr>
    <w:tblPr>
      <w:tblBorders>
        <w:bottom w:val="single" w:color="7E7E7E" w:themeColor="text1" w:themeTint="80" w:sz="4"/>
        <w:top w:val="single" w:color="7E7E7E" w:themeColor="text1" w:themeTint="80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E7E7E" w:themeColor="text1" w:themeTint="80" w:sz="4"/>
          <w:top w:val="single" w:color="7E7E7E" w:themeColor="text1" w:themeTint="80" w:sz="4"/>
        </w:tcBorders>
      </w:tcPr>
    </w:tblStylePr>
    <w:tblStylePr w:type="band1Vert">
      <w:tcPr>
        <w:tcBorders>
          <w:left w:val="single" w:color="7E7E7E" w:themeColor="text1" w:themeTint="80" w:sz="4"/>
          <w:right w:val="single" w:color="7E7E7E" w:themeColor="text1" w:themeTint="80" w:sz="4"/>
        </w:tcBorders>
      </w:tcPr>
    </w:tblStylePr>
    <w:tblStylePr w:type="band2Vert">
      <w:tcPr>
        <w:tcBorders>
          <w:left w:val="single" w:color="7E7E7E" w:themeColor="text1" w:themeTint="80" w:sz="4"/>
          <w:right w:val="single" w:color="7E7E7E" w:themeColor="text1" w:themeTint="80" w:sz="4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E7E7E" w:themeColor="text1" w:themeTint="80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7E7E7E" w:themeColor="text1" w:themeTint="80" w:sz="4"/>
        </w:tcBorders>
      </w:tcPr>
    </w:tblStylePr>
  </w:style>
  <w:style w:styleId="PO41" w:type="table">
    <w:name w:val="Plain Table 3"/>
    <w:basedOn w:val="PO3"/>
    <w:uiPriority w:val="41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7E7E7E" w:themeColor="text1" w:themeTint="80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E7E7E" w:themeColor="text1" w:themeTint="80" w:sz="4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43" w:type="table">
    <w:name w:val="Plain Table 5"/>
    <w:basedOn w:val="PO3"/>
    <w:uiPriority w:val="4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background1" w:themeFillShade="CC" w:color="000000" w:val="clear"/>
      </w:tcPr>
    </w:tblStylePr>
    <w:tblStylePr w:type="band1Vert">
      <w:tcPr>
        <w:shd w:fill="CCCCCC" w:themeFill="background1" w:themeFillShade="CC" w:color="000000" w:val="clear"/>
      </w:tcPr>
    </w:tblStylePr>
    <w:tblStylePr w:type="firstCol">
      <w:pPr>
        <w:jc w:val="right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themeShade="D8" w:sz="4"/>
        </w:tcBorders>
      </w:tcPr>
    </w:tblStylePr>
    <w:tblStylePr w:type="fir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bottom w:val="single" w:color="000000" w:themeColor="text1" w:themeShade="D8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themeShade="D8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themeShade="D8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autoSpaceDE w:val="1"/>
      <w:autoSpaceDN w:val="1"/>
      <w:jc w:val="both"/>
      <w:widowControl/>
      <w:wordWrap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autoSpaceDE w:val="1"/>
      <w:autoSpaceDN w:val="1"/>
      <w:jc w:val="both"/>
      <w:widowControl/>
      <w:wordWrap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autoSpaceDE w:val="1"/>
      <w:autoSpaceDN w:val="1"/>
      <w:jc w:val="both"/>
      <w:widowControl/>
      <w:wordWrap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autoSpaceDE w:val="1"/>
      <w:autoSpaceDN w:val="1"/>
      <w:jc w:val="both"/>
      <w:widowControl/>
      <w:wordWrap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autoSpaceDE w:val="1"/>
      <w:autoSpaceDN w:val="1"/>
      <w:jc w:val="both"/>
      <w:widowControl/>
      <w:wordWrap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autoSpaceDE w:val="1"/>
      <w:autoSpaceDN w:val="1"/>
      <w:jc w:val="both"/>
      <w:widowControl/>
      <w:wordWrap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autoSpaceDE w:val="1"/>
      <w:autoSpaceDN w:val="1"/>
      <w:jc w:val="both"/>
      <w:widowControl/>
      <w:wordWrap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9DC3E6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8FAADC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A9D18E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uiPriority w:val="67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68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69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70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uiPriority w:val="71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72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000000" w:val="clear"/>
    </w:tcPr>
    <w:tblStylePr w:type="band1Horz">
      <w:tcPr>
        <w:shd w:fill="BDD7EE" w:themeFill="accent1" w:themeFillTint="66" w:color="000000" w:val="clear"/>
      </w:tcPr>
    </w:tblStylePr>
    <w:tblStylePr w:type="band1Vert">
      <w:tcPr>
        <w:shd w:fill="BDD7EE" w:themeFill="accen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cPr>
        <w:shd w:fill="F8CBAD" w:themeFill="accent2" w:themeFillTint="66" w:color="000000" w:val="clear"/>
      </w:tcPr>
    </w:tblStylePr>
    <w:tblStylePr w:type="band1Vert">
      <w:tcPr>
        <w:shd w:fill="F8CBAD" w:themeFill="accent2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cPr>
        <w:shd w:fill="DBDBDB" w:themeFill="accent3" w:themeFillTint="66" w:color="000000" w:val="clear"/>
      </w:tcPr>
    </w:tblStylePr>
    <w:tblStylePr w:type="band1Vert">
      <w:tcPr>
        <w:shd w:fill="DBDBDB" w:themeFill="accent3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cPr>
        <w:shd w:fill="FFE699" w:themeFill="accent4" w:themeFillTint="66" w:color="000000" w:val="clear"/>
      </w:tcPr>
    </w:tblStylePr>
    <w:tblStylePr w:type="band1Vert">
      <w:tcPr>
        <w:shd w:fill="FFE699" w:themeFill="accent4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000000" w:val="clear"/>
    </w:tcPr>
    <w:tblStylePr w:type="band1Horz">
      <w:tcPr>
        <w:shd w:fill="B4C7E7" w:themeFill="accent5" w:themeFillTint="66" w:color="000000" w:val="clear"/>
      </w:tcPr>
    </w:tblStylePr>
    <w:tblStylePr w:type="band1Vert">
      <w:tcPr>
        <w:shd w:fill="B4C7E7" w:themeFill="accent5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cPr>
        <w:shd w:fill="C5E0B4" w:themeFill="accent6" w:themeFillTint="66" w:color="000000" w:val="clear"/>
      </w:tcPr>
    </w:tblStylePr>
    <w:tblStylePr w:type="band1Vert">
      <w:tcPr>
        <w:shd w:fill="C5E0B4" w:themeFill="accent6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9DC3E6" w:themeColor="accen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9DC3E6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8FAADC" w:themeColor="accent5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8FAADC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9DC3E6" w:themeColor="accen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4B183" w:themeColor="accent2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C9C9C9" w:themeColor="accent3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FD966" w:themeColor="accent4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8FAADC" w:themeColor="accent5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A9D18E" w:themeColor="accent6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1" w:type="table">
    <w:name w:val="List Table 2 Accent 1"/>
    <w:basedOn w:val="PO3"/>
    <w:uiPriority w:val="101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2" w:type="table">
    <w:name w:val="List Table 2 Accent 2"/>
    <w:basedOn w:val="PO3"/>
    <w:uiPriority w:val="102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3" w:type="table">
    <w:name w:val="List Table 2 Accent 3"/>
    <w:basedOn w:val="PO3"/>
    <w:uiPriority w:val="103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4" w:type="table">
    <w:name w:val="List Table 2 Accent 4"/>
    <w:basedOn w:val="PO3"/>
    <w:uiPriority w:val="104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5" w:type="table">
    <w:name w:val="List Table 2 Accent 5"/>
    <w:basedOn w:val="PO3"/>
    <w:uiPriority w:val="105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6" w:type="table">
    <w:name w:val="List Table 2 Accent 6"/>
    <w:basedOn w:val="PO3"/>
    <w:uiPriority w:val="106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7" w:type="table">
    <w:name w:val="List Table 3"/>
    <w:basedOn w:val="PO3"/>
    <w:uiPriority w:val="107"/>
    <w:pPr>
      <w:autoSpaceDE w:val="1"/>
      <w:autoSpaceDN w:val="1"/>
      <w:jc w:val="both"/>
      <w:widowControl/>
      <w:wordWrap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autoSpaceDE w:val="1"/>
      <w:autoSpaceDN w:val="1"/>
      <w:jc w:val="both"/>
      <w:widowControl/>
      <w:wordWrap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uiPriority w:val="109"/>
    <w:pPr>
      <w:autoSpaceDE w:val="1"/>
      <w:autoSpaceDN w:val="1"/>
      <w:jc w:val="both"/>
      <w:widowControl/>
      <w:wordWrap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110"/>
    <w:pPr>
      <w:autoSpaceDE w:val="1"/>
      <w:autoSpaceDN w:val="1"/>
      <w:jc w:val="both"/>
      <w:widowControl/>
      <w:wordWrap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111"/>
    <w:pPr>
      <w:autoSpaceDE w:val="1"/>
      <w:autoSpaceDN w:val="1"/>
      <w:jc w:val="both"/>
      <w:widowControl/>
      <w:wordWrap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112"/>
    <w:pPr>
      <w:autoSpaceDE w:val="1"/>
      <w:autoSpaceDN w:val="1"/>
      <w:jc w:val="both"/>
      <w:widowControl/>
      <w:wordWrap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uiPriority w:val="113"/>
    <w:pPr>
      <w:autoSpaceDE w:val="1"/>
      <w:autoSpaceDN w:val="1"/>
      <w:jc w:val="both"/>
      <w:widowControl/>
      <w:wordWrap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114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autoSpaceDE w:val="1"/>
      <w:autoSpaceDN w:val="1"/>
      <w:jc w:val="both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000000" w:themeColor="text1" w:sz="4"/>
        </w:tcBorders>
      </w:tcPr>
    </w:tblStylePr>
    <w:tblStylePr w:type="lastCol"/>
    <w:tblStylePr w:type="lastRow"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autoSpaceDE w:val="1"/>
      <w:autoSpaceDN w:val="1"/>
      <w:jc w:val="both"/>
      <w:widowControl/>
      <w:wordWrap/>
    </w:pPr>
    <w:rPr>
      <w:color w:val="5B9BD5" w:themeColor="accent1"/>
      <w:shd w:val="clear"/>
      <w:sz w:val="20"/>
      <w:szCs w:val="20"/>
      <w:w w:val="100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5B9BD5" w:themeColor="accent1" w:sz="4"/>
        </w:tcBorders>
      </w:tcPr>
    </w:tblStylePr>
    <w:tblStylePr w:type="lastCol"/>
    <w:tblStylePr w:type="lastRow"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autoSpaceDE w:val="1"/>
      <w:autoSpaceDN w:val="1"/>
      <w:jc w:val="both"/>
      <w:widowControl/>
      <w:wordWrap/>
    </w:pPr>
    <w:rPr>
      <w:color w:val="ED7D31" w:themeColor="accent2"/>
      <w:shd w:val="clear"/>
      <w:sz w:val="20"/>
      <w:szCs w:val="20"/>
      <w:w w:val="100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ED7D31" w:themeColor="accent2" w:sz="4"/>
        </w:tcBorders>
      </w:tcPr>
    </w:tblStylePr>
    <w:tblStylePr w:type="lastCol"/>
    <w:tblStylePr w:type="lastRow"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autoSpaceDE w:val="1"/>
      <w:autoSpaceDN w:val="1"/>
      <w:jc w:val="both"/>
      <w:widowControl/>
      <w:wordWrap/>
    </w:pPr>
    <w:rPr>
      <w:color w:val="A5A5A5" w:themeColor="accent3"/>
      <w:shd w:val="clear"/>
      <w:sz w:val="20"/>
      <w:szCs w:val="20"/>
      <w:w w:val="100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A5A5A5" w:themeColor="accent3" w:sz="4"/>
        </w:tcBorders>
      </w:tcPr>
    </w:tblStylePr>
    <w:tblStylePr w:type="lastCol"/>
    <w:tblStylePr w:type="lastRow"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autoSpaceDE w:val="1"/>
      <w:autoSpaceDN w:val="1"/>
      <w:jc w:val="both"/>
      <w:widowControl/>
      <w:wordWrap/>
    </w:pPr>
    <w:rPr>
      <w:color w:val="FFC000" w:themeColor="accent4"/>
      <w:shd w:val="clear"/>
      <w:sz w:val="20"/>
      <w:szCs w:val="20"/>
      <w:w w:val="100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C000" w:themeColor="accent4" w:sz="4"/>
        </w:tcBorders>
      </w:tcPr>
    </w:tblStylePr>
    <w:tblStylePr w:type="lastCol"/>
    <w:tblStylePr w:type="lastRow"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autoSpaceDE w:val="1"/>
      <w:autoSpaceDN w:val="1"/>
      <w:jc w:val="both"/>
      <w:widowControl/>
      <w:wordWrap/>
    </w:pPr>
    <w:rPr>
      <w:color w:val="4472C4" w:themeColor="accent5"/>
      <w:shd w:val="clear"/>
      <w:sz w:val="20"/>
      <w:szCs w:val="20"/>
      <w:w w:val="100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4472C4" w:themeColor="accent5" w:sz="4"/>
        </w:tcBorders>
      </w:tcPr>
    </w:tblStylePr>
    <w:tblStylePr w:type="lastCol"/>
    <w:tblStylePr w:type="lastRow"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autoSpaceDE w:val="1"/>
      <w:autoSpaceDN w:val="1"/>
      <w:jc w:val="both"/>
      <w:widowControl/>
      <w:wordWrap/>
    </w:pPr>
    <w:rPr>
      <w:color w:val="70AD47" w:themeColor="accent6"/>
      <w:shd w:val="clear"/>
      <w:sz w:val="20"/>
      <w:szCs w:val="20"/>
      <w:w w:val="100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0AD47" w:themeColor="accent6" w:sz="4"/>
        </w:tcBorders>
      </w:tcPr>
    </w:tblStylePr>
    <w:tblStylePr w:type="lastCol"/>
    <w:tblStylePr w:type="lastRow"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135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51" w:type="paragraph">
    <w:name w:val="footer"/>
    <w:basedOn w:val="PO1"/>
    <w:link w:val="PO154"/>
    <w:uiPriority w:val="151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link w:val="PO153"/>
    <w:uiPriority w:val="15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rFonts w:ascii="Calibri" w:eastAsia="宋体" w:hAnsi="Calibri"/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1"/>
    <w:uiPriority w:val="154"/>
    <w:rPr>
      <w:rFonts w:ascii="Calibri" w:eastAsia="宋体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16</Lines>
  <LinksUpToDate>false</LinksUpToDate>
  <Pages>5</Pages>
  <Paragraphs>4</Paragraphs>
  <Words>341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2017-10-19T14:57:00Z</dcterms:modified>
</cp:coreProperties>
</file>